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1F59540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141542BE" w:rsidR="008C0C29" w:rsidRDefault="00C118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AMPLI</w:t>
                            </w:r>
                            <w:r w:rsidR="00C97D8B">
                              <w:rPr>
                                <w:rFonts w:ascii="Arial (W1)" w:hAnsi="Arial (W1)" w:cs="Arial"/>
                                <w:b/>
                              </w:rPr>
                              <w:t xml:space="preserve">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L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" stroked="f">
                <v:textbox>
                  <w:txbxContent>
                    <w:p w14:paraId="5A5093B6" w14:textId="141542BE" w:rsidR="008C0C29" w:rsidRDefault="00C118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AMPLI</w:t>
                      </w:r>
                      <w:r w:rsidR="00C97D8B">
                        <w:rPr>
                          <w:rFonts w:ascii="Arial (W1)" w:hAnsi="Arial (W1)" w:cs="Arial"/>
                          <w:b/>
                        </w:rPr>
                        <w:t xml:space="preserve">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1F364B24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CA1CC4">
        <w:rPr>
          <w:rFonts w:ascii="Arial" w:hAnsi="Arial" w:cs="Arial"/>
          <w:b/>
        </w:rPr>
        <w:t>2</w:t>
      </w:r>
      <w:r w:rsidR="00C1182F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CA1CC4">
        <w:rPr>
          <w:rFonts w:ascii="Arial" w:hAnsi="Arial" w:cs="Arial"/>
          <w:b/>
        </w:rPr>
        <w:t>2</w:t>
      </w:r>
      <w:r w:rsidR="00C1182F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71458753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3EBB77D8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9272F6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0FCDC770" w14:textId="77777777" w:rsidR="008C0C29" w:rsidRPr="00D92013" w:rsidRDefault="008C0C29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  <w:szCs w:val="16"/>
        </w:rPr>
      </w:pPr>
    </w:p>
    <w:p w14:paraId="221D22DC" w14:textId="3A9A970D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grand sac à dos</w:t>
      </w:r>
      <w:r w:rsidR="003D457F">
        <w:rPr>
          <w:rFonts w:ascii="Arial" w:hAnsi="Arial"/>
          <w:sz w:val="22"/>
          <w:szCs w:val="22"/>
        </w:rPr>
        <w:t>.</w:t>
      </w:r>
    </w:p>
    <w:p w14:paraId="52CF125C" w14:textId="57A1A6A9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boîte ou sac à lunch</w:t>
      </w:r>
      <w:r w:rsidR="003D457F">
        <w:rPr>
          <w:rFonts w:ascii="Arial" w:hAnsi="Arial"/>
          <w:sz w:val="22"/>
          <w:szCs w:val="22"/>
        </w:rPr>
        <w:t>.</w:t>
      </w:r>
    </w:p>
    <w:p w14:paraId="6D00355A" w14:textId="6F839289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étui à crayons grand format en tissu</w:t>
      </w:r>
      <w:r w:rsidR="003D457F">
        <w:rPr>
          <w:rFonts w:ascii="Arial" w:hAnsi="Arial"/>
          <w:sz w:val="22"/>
          <w:szCs w:val="22"/>
        </w:rPr>
        <w:t>.</w:t>
      </w:r>
    </w:p>
    <w:p w14:paraId="3C0BA70C" w14:textId="25997640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12 crayons à mine HB classique (taillés)</w:t>
      </w:r>
      <w:r w:rsidR="003D457F">
        <w:rPr>
          <w:rFonts w:ascii="Arial" w:hAnsi="Arial"/>
          <w:sz w:val="22"/>
          <w:szCs w:val="22"/>
        </w:rPr>
        <w:t>.</w:t>
      </w:r>
    </w:p>
    <w:p w14:paraId="261439D3" w14:textId="1EE4B3A9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2 bâtons de colle (40</w:t>
      </w:r>
      <w:r w:rsidR="003D457F">
        <w:rPr>
          <w:rFonts w:ascii="Arial" w:hAnsi="Arial"/>
          <w:sz w:val="22"/>
          <w:szCs w:val="22"/>
        </w:rPr>
        <w:t xml:space="preserve"> </w:t>
      </w:r>
      <w:r w:rsidRPr="00C97D8B">
        <w:rPr>
          <w:rFonts w:ascii="Arial" w:hAnsi="Arial"/>
          <w:sz w:val="22"/>
          <w:szCs w:val="22"/>
        </w:rPr>
        <w:t>g</w:t>
      </w:r>
      <w:r w:rsidR="003D457F">
        <w:rPr>
          <w:rFonts w:ascii="Arial" w:hAnsi="Arial"/>
          <w:sz w:val="22"/>
          <w:szCs w:val="22"/>
        </w:rPr>
        <w:t>r.</w:t>
      </w:r>
      <w:r w:rsidRPr="00C97D8B">
        <w:rPr>
          <w:rFonts w:ascii="Arial" w:hAnsi="Arial"/>
          <w:sz w:val="22"/>
          <w:szCs w:val="22"/>
        </w:rPr>
        <w:t>)</w:t>
      </w:r>
      <w:r w:rsidR="003D457F">
        <w:rPr>
          <w:rFonts w:ascii="Arial" w:hAnsi="Arial"/>
          <w:sz w:val="22"/>
          <w:szCs w:val="22"/>
        </w:rPr>
        <w:t>.</w:t>
      </w:r>
    </w:p>
    <w:p w14:paraId="70FB0B8C" w14:textId="46CD1883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boîte de 24 crayons de couleur en bois (taillés)</w:t>
      </w:r>
      <w:r w:rsidR="003D457F">
        <w:rPr>
          <w:rFonts w:ascii="Arial" w:hAnsi="Arial"/>
          <w:sz w:val="22"/>
          <w:szCs w:val="22"/>
        </w:rPr>
        <w:t>.</w:t>
      </w:r>
    </w:p>
    <w:p w14:paraId="69F6E707" w14:textId="45322352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boîte de 10 crayons de feutre</w:t>
      </w:r>
      <w:r w:rsidR="003D457F">
        <w:rPr>
          <w:rFonts w:ascii="Arial" w:hAnsi="Arial"/>
          <w:sz w:val="22"/>
          <w:szCs w:val="22"/>
        </w:rPr>
        <w:t>.</w:t>
      </w:r>
    </w:p>
    <w:p w14:paraId="4009EA69" w14:textId="2F81D070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paire de ciseaux 15 cm avec lame en métal</w:t>
      </w:r>
      <w:r w:rsidR="003D457F">
        <w:rPr>
          <w:rFonts w:ascii="Arial" w:hAnsi="Arial"/>
          <w:sz w:val="22"/>
          <w:szCs w:val="22"/>
        </w:rPr>
        <w:t>.</w:t>
      </w:r>
    </w:p>
    <w:p w14:paraId="57728314" w14:textId="34ACAD2B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 xml:space="preserve">1 </w:t>
      </w:r>
      <w:r w:rsidR="003D457F">
        <w:rPr>
          <w:rFonts w:ascii="Arial" w:hAnsi="Arial"/>
          <w:sz w:val="22"/>
          <w:szCs w:val="22"/>
        </w:rPr>
        <w:t>r</w:t>
      </w:r>
      <w:r w:rsidRPr="00C97D8B">
        <w:rPr>
          <w:rFonts w:ascii="Arial" w:hAnsi="Arial"/>
          <w:sz w:val="22"/>
          <w:szCs w:val="22"/>
        </w:rPr>
        <w:t>ègle en plastique transparente 30 cm</w:t>
      </w:r>
      <w:r w:rsidR="003D457F">
        <w:rPr>
          <w:rFonts w:ascii="Arial" w:hAnsi="Arial"/>
          <w:sz w:val="22"/>
          <w:szCs w:val="22"/>
        </w:rPr>
        <w:t>.</w:t>
      </w:r>
    </w:p>
    <w:p w14:paraId="5F1B744D" w14:textId="5F7C28F4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4 gommes blanches à effacer</w:t>
      </w:r>
      <w:r w:rsidR="003D457F">
        <w:rPr>
          <w:rFonts w:ascii="Arial" w:hAnsi="Arial"/>
          <w:sz w:val="22"/>
          <w:szCs w:val="22"/>
        </w:rPr>
        <w:t>.</w:t>
      </w:r>
    </w:p>
    <w:p w14:paraId="3B49863D" w14:textId="393C0CC8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4 surligneurs (1 rose, 1 vert, 1 bleu, 1 jaune/orange)</w:t>
      </w:r>
      <w:r w:rsidR="003D457F">
        <w:rPr>
          <w:rFonts w:ascii="Arial" w:hAnsi="Arial"/>
          <w:sz w:val="22"/>
          <w:szCs w:val="22"/>
        </w:rPr>
        <w:t>.</w:t>
      </w:r>
    </w:p>
    <w:p w14:paraId="0EAFAAF4" w14:textId="4A831210" w:rsidR="00C97D8B" w:rsidRPr="00C97D8B" w:rsidRDefault="00581AE0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C97D8B" w:rsidRPr="00C97D8B">
        <w:rPr>
          <w:rFonts w:ascii="Arial" w:hAnsi="Arial"/>
          <w:sz w:val="22"/>
          <w:szCs w:val="22"/>
        </w:rPr>
        <w:t xml:space="preserve"> </w:t>
      </w:r>
      <w:r w:rsidR="003D457F">
        <w:rPr>
          <w:rFonts w:ascii="Arial" w:hAnsi="Arial"/>
          <w:sz w:val="22"/>
          <w:szCs w:val="22"/>
        </w:rPr>
        <w:t>d</w:t>
      </w:r>
      <w:r w:rsidR="00C97D8B" w:rsidRPr="00C97D8B">
        <w:rPr>
          <w:rFonts w:ascii="Arial" w:hAnsi="Arial"/>
          <w:sz w:val="22"/>
          <w:szCs w:val="22"/>
        </w:rPr>
        <w:t xml:space="preserve">uo-tangs avec 3 attaches métalliques (2 rouges, 2 bleus, </w:t>
      </w:r>
      <w:r>
        <w:rPr>
          <w:rFonts w:ascii="Arial" w:hAnsi="Arial"/>
          <w:sz w:val="22"/>
          <w:szCs w:val="22"/>
        </w:rPr>
        <w:t>1</w:t>
      </w:r>
      <w:r w:rsidR="00C97D8B" w:rsidRPr="00C97D8B">
        <w:rPr>
          <w:rFonts w:ascii="Arial" w:hAnsi="Arial"/>
          <w:sz w:val="22"/>
          <w:szCs w:val="22"/>
        </w:rPr>
        <w:t xml:space="preserve"> noir, 2 jaunes)</w:t>
      </w:r>
    </w:p>
    <w:p w14:paraId="5BE4CE67" w14:textId="1A84CC58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8 cahiers d’exercices lignés 32 pages / 7mm</w:t>
      </w:r>
      <w:r w:rsidR="003D457F">
        <w:rPr>
          <w:rFonts w:ascii="Arial" w:hAnsi="Arial"/>
          <w:sz w:val="22"/>
          <w:szCs w:val="22"/>
        </w:rPr>
        <w:t>,</w:t>
      </w:r>
      <w:r w:rsidRPr="00C97D8B">
        <w:rPr>
          <w:rFonts w:ascii="Arial" w:hAnsi="Arial"/>
          <w:sz w:val="22"/>
          <w:szCs w:val="22"/>
        </w:rPr>
        <w:t xml:space="preserve"> pas de cahier spiral</w:t>
      </w:r>
      <w:r w:rsidR="003D457F">
        <w:rPr>
          <w:rFonts w:ascii="Arial" w:hAnsi="Arial"/>
          <w:sz w:val="22"/>
          <w:szCs w:val="22"/>
        </w:rPr>
        <w:t>.</w:t>
      </w:r>
    </w:p>
    <w:p w14:paraId="73CF34C2" w14:textId="73A00F40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cahier quadrillé 80 pages / 1 cm carré</w:t>
      </w:r>
      <w:r w:rsidR="003D457F">
        <w:rPr>
          <w:rFonts w:ascii="Arial" w:hAnsi="Arial"/>
          <w:sz w:val="22"/>
          <w:szCs w:val="22"/>
        </w:rPr>
        <w:t>.</w:t>
      </w:r>
    </w:p>
    <w:p w14:paraId="6F27F388" w14:textId="5E760ECC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taille-crayon portatif avec réservoir</w:t>
      </w:r>
      <w:r w:rsidR="003D457F">
        <w:rPr>
          <w:rFonts w:ascii="Arial" w:hAnsi="Arial"/>
          <w:sz w:val="22"/>
          <w:szCs w:val="22"/>
        </w:rPr>
        <w:t>.</w:t>
      </w:r>
    </w:p>
    <w:p w14:paraId="6AB68863" w14:textId="72228E62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2 stylos à l’encre bleue</w:t>
      </w:r>
      <w:r w:rsidR="003D457F">
        <w:rPr>
          <w:rFonts w:ascii="Arial" w:hAnsi="Arial"/>
          <w:sz w:val="22"/>
          <w:szCs w:val="22"/>
        </w:rPr>
        <w:t>.</w:t>
      </w:r>
    </w:p>
    <w:p w14:paraId="779B3207" w14:textId="32BD437B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1 stylo à l’encre rouge</w:t>
      </w:r>
      <w:r w:rsidR="003D457F">
        <w:rPr>
          <w:rFonts w:ascii="Arial" w:hAnsi="Arial"/>
          <w:sz w:val="22"/>
          <w:szCs w:val="22"/>
        </w:rPr>
        <w:t>.</w:t>
      </w:r>
    </w:p>
    <w:p w14:paraId="17DB1E3F" w14:textId="21D2A585" w:rsidR="00C97D8B" w:rsidRPr="00C97D8B" w:rsidRDefault="00C97D8B" w:rsidP="00B45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C97D8B">
        <w:rPr>
          <w:rFonts w:ascii="Arial" w:hAnsi="Arial"/>
          <w:sz w:val="22"/>
          <w:szCs w:val="22"/>
        </w:rPr>
        <w:t>2 crayons feutres effaçables à sec pour tableau blanc (noir ou bleu)</w:t>
      </w:r>
      <w:r w:rsidR="003D457F">
        <w:rPr>
          <w:rFonts w:ascii="Arial" w:hAnsi="Arial"/>
          <w:sz w:val="22"/>
          <w:szCs w:val="22"/>
        </w:rPr>
        <w:t>.</w:t>
      </w:r>
    </w:p>
    <w:p w14:paraId="5E1D3C8B" w14:textId="77777777" w:rsidR="00C97D8B" w:rsidRPr="00C97D8B" w:rsidRDefault="00C97D8B" w:rsidP="00C97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576F6601" w14:textId="57361970" w:rsidR="007B2276" w:rsidRDefault="007B2276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81AE0">
        <w:rPr>
          <w:rFonts w:ascii="Arial" w:hAnsi="Arial"/>
          <w:b/>
          <w:sz w:val="22"/>
          <w:szCs w:val="22"/>
          <w:u w:val="single"/>
        </w:rPr>
        <w:t>Arts plastiques</w:t>
      </w:r>
      <w:r w:rsidRPr="007B2276">
        <w:rPr>
          <w:rFonts w:ascii="Arial" w:hAnsi="Arial"/>
          <w:b/>
          <w:sz w:val="22"/>
          <w:szCs w:val="22"/>
        </w:rPr>
        <w:t> </w:t>
      </w:r>
      <w:r w:rsidR="00CA1CC4">
        <w:rPr>
          <w:rFonts w:ascii="Arial" w:hAnsi="Arial"/>
          <w:sz w:val="22"/>
          <w:szCs w:val="22"/>
        </w:rPr>
        <w:t>:</w:t>
      </w:r>
      <w:r w:rsidR="003D457F">
        <w:rPr>
          <w:rFonts w:ascii="Arial" w:hAnsi="Arial"/>
          <w:sz w:val="22"/>
          <w:szCs w:val="22"/>
        </w:rPr>
        <w:t xml:space="preserve">  </w:t>
      </w:r>
      <w:r w:rsidR="00CA1CC4">
        <w:rPr>
          <w:rFonts w:ascii="Arial" w:hAnsi="Arial"/>
          <w:sz w:val="22"/>
          <w:szCs w:val="22"/>
        </w:rPr>
        <w:t>U</w:t>
      </w:r>
      <w:r w:rsidRPr="007B2276">
        <w:rPr>
          <w:rFonts w:ascii="Arial" w:hAnsi="Arial"/>
          <w:sz w:val="22"/>
          <w:szCs w:val="22"/>
        </w:rPr>
        <w:t xml:space="preserve">n tablier ou sarrau ou un vieux chandail est </w:t>
      </w:r>
      <w:r w:rsidRPr="007B2276">
        <w:rPr>
          <w:rFonts w:ascii="Arial" w:hAnsi="Arial"/>
          <w:b/>
          <w:sz w:val="22"/>
          <w:szCs w:val="22"/>
        </w:rPr>
        <w:t>facultatif</w:t>
      </w:r>
      <w:r w:rsidRPr="007B2276">
        <w:rPr>
          <w:rFonts w:ascii="Arial" w:hAnsi="Arial"/>
          <w:sz w:val="22"/>
          <w:szCs w:val="22"/>
        </w:rPr>
        <w:t xml:space="preserve">, mais </w:t>
      </w:r>
      <w:r w:rsidRPr="007B2276">
        <w:rPr>
          <w:rFonts w:ascii="Arial" w:hAnsi="Arial"/>
          <w:b/>
          <w:sz w:val="22"/>
          <w:szCs w:val="22"/>
        </w:rPr>
        <w:t>fortement recommandé</w:t>
      </w:r>
      <w:r w:rsidRPr="007B2276">
        <w:rPr>
          <w:rFonts w:ascii="Arial" w:hAnsi="Arial"/>
          <w:sz w:val="22"/>
          <w:szCs w:val="22"/>
        </w:rPr>
        <w:t>.</w:t>
      </w:r>
    </w:p>
    <w:p w14:paraId="620E135E" w14:textId="0642805A" w:rsidR="00CA1CC4" w:rsidRDefault="00CA1CC4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</w:t>
      </w:r>
      <w:r w:rsidR="003D457F">
        <w:rPr>
          <w:rFonts w:ascii="Arial" w:hAnsi="Arial"/>
          <w:sz w:val="22"/>
          <w:szCs w:val="22"/>
        </w:rPr>
        <w:t xml:space="preserve"> </w:t>
      </w:r>
      <w:r w:rsidR="00936B11">
        <w:rPr>
          <w:rFonts w:ascii="Arial" w:hAnsi="Arial"/>
          <w:sz w:val="22"/>
          <w:szCs w:val="22"/>
        </w:rPr>
        <w:t>Un c</w:t>
      </w:r>
      <w:bookmarkStart w:id="0" w:name="_GoBack"/>
      <w:bookmarkEnd w:id="0"/>
      <w:r w:rsidRPr="00CA1CC4">
        <w:rPr>
          <w:rFonts w:ascii="Arial" w:hAnsi="Arial"/>
          <w:sz w:val="22"/>
          <w:szCs w:val="22"/>
        </w:rPr>
        <w:t xml:space="preserve">arnet à croquis </w:t>
      </w:r>
      <w:r w:rsidR="00C36E4E">
        <w:rPr>
          <w:rFonts w:ascii="Arial" w:hAnsi="Arial"/>
          <w:sz w:val="22"/>
          <w:szCs w:val="22"/>
        </w:rPr>
        <w:t>*</w:t>
      </w:r>
      <w:r w:rsidR="00581AE0" w:rsidRPr="00581AE0">
        <w:rPr>
          <w:rFonts w:ascii="Arial" w:hAnsi="Arial"/>
          <w:sz w:val="22"/>
          <w:szCs w:val="22"/>
        </w:rPr>
        <w:t xml:space="preserve"> </w:t>
      </w:r>
      <w:r w:rsidR="00581AE0" w:rsidRPr="00304783">
        <w:rPr>
          <w:rFonts w:ascii="Arial" w:hAnsi="Arial"/>
          <w:sz w:val="22"/>
          <w:szCs w:val="22"/>
        </w:rPr>
        <w:t>HILROY STUDIO SPIRALE 9"</w:t>
      </w:r>
      <w:r w:rsidR="00581AE0">
        <w:rPr>
          <w:rFonts w:ascii="Arial" w:hAnsi="Arial"/>
          <w:sz w:val="22"/>
          <w:szCs w:val="22"/>
        </w:rPr>
        <w:t xml:space="preserve"> </w:t>
      </w:r>
      <w:r w:rsidR="00581AE0" w:rsidRPr="00304783">
        <w:rPr>
          <w:rFonts w:ascii="Arial" w:hAnsi="Arial"/>
          <w:sz w:val="22"/>
          <w:szCs w:val="22"/>
        </w:rPr>
        <w:t>X</w:t>
      </w:r>
      <w:r w:rsidR="00581AE0">
        <w:rPr>
          <w:rFonts w:ascii="Arial" w:hAnsi="Arial"/>
          <w:sz w:val="22"/>
          <w:szCs w:val="22"/>
        </w:rPr>
        <w:t xml:space="preserve"> </w:t>
      </w:r>
      <w:r w:rsidR="00581AE0" w:rsidRPr="00304783">
        <w:rPr>
          <w:rFonts w:ascii="Arial" w:hAnsi="Arial"/>
          <w:sz w:val="22"/>
          <w:szCs w:val="22"/>
        </w:rPr>
        <w:t>12" 30F</w:t>
      </w:r>
    </w:p>
    <w:p w14:paraId="4D57A752" w14:textId="77777777" w:rsidR="003D457F" w:rsidRDefault="007B2276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581AE0">
        <w:rPr>
          <w:rFonts w:ascii="Arial" w:hAnsi="Arial"/>
          <w:b/>
          <w:sz w:val="22"/>
          <w:szCs w:val="22"/>
          <w:u w:val="single"/>
        </w:rPr>
        <w:t>Éducation physique</w:t>
      </w:r>
      <w:r w:rsidRPr="007B2276">
        <w:rPr>
          <w:rFonts w:ascii="Arial" w:hAnsi="Arial"/>
          <w:sz w:val="22"/>
          <w:szCs w:val="22"/>
        </w:rPr>
        <w:t> :</w:t>
      </w:r>
      <w:r w:rsidR="003D457F">
        <w:rPr>
          <w:rFonts w:ascii="Arial" w:hAnsi="Arial"/>
          <w:sz w:val="22"/>
          <w:szCs w:val="22"/>
        </w:rPr>
        <w:t xml:space="preserve"> </w:t>
      </w:r>
      <w:r w:rsidRPr="007B2276">
        <w:rPr>
          <w:rFonts w:ascii="Arial" w:hAnsi="Arial"/>
          <w:sz w:val="22"/>
          <w:szCs w:val="22"/>
        </w:rPr>
        <w:t xml:space="preserve"> Les élèves arrivent en cours avec un habillement sportif : un short ou pantalon de sport,</w:t>
      </w:r>
    </w:p>
    <w:p w14:paraId="67A92B33" w14:textId="4E681969" w:rsidR="007B2276" w:rsidRDefault="003D457F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</w:t>
      </w:r>
      <w:r w:rsidR="007B2276" w:rsidRPr="007B2276">
        <w:rPr>
          <w:rFonts w:ascii="Arial" w:hAnsi="Arial"/>
          <w:sz w:val="22"/>
          <w:szCs w:val="22"/>
        </w:rPr>
        <w:t xml:space="preserve"> </w:t>
      </w:r>
      <w:proofErr w:type="gramStart"/>
      <w:r w:rsidR="007B2276" w:rsidRPr="007B2276">
        <w:rPr>
          <w:rFonts w:ascii="Arial" w:hAnsi="Arial"/>
          <w:sz w:val="22"/>
          <w:szCs w:val="22"/>
        </w:rPr>
        <w:t>chandail</w:t>
      </w:r>
      <w:proofErr w:type="gramEnd"/>
      <w:r w:rsidR="007B2276" w:rsidRPr="007B2276">
        <w:rPr>
          <w:rFonts w:ascii="Arial" w:hAnsi="Arial"/>
          <w:sz w:val="22"/>
          <w:szCs w:val="22"/>
        </w:rPr>
        <w:t xml:space="preserve"> à manches courtes et souliers de course.</w:t>
      </w:r>
    </w:p>
    <w:p w14:paraId="657F25E0" w14:textId="5103D2BC" w:rsidR="00581AE0" w:rsidRDefault="007B2276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b/>
          <w:sz w:val="22"/>
          <w:szCs w:val="22"/>
        </w:rPr>
      </w:pPr>
      <w:r w:rsidRPr="00581AE0">
        <w:rPr>
          <w:rFonts w:ascii="Arial" w:hAnsi="Arial"/>
          <w:b/>
          <w:sz w:val="22"/>
          <w:szCs w:val="22"/>
          <w:u w:val="single"/>
        </w:rPr>
        <w:t>Musique</w:t>
      </w:r>
      <w:r w:rsidRPr="007B2276">
        <w:rPr>
          <w:rFonts w:ascii="Arial" w:hAnsi="Arial"/>
          <w:b/>
          <w:sz w:val="22"/>
          <w:szCs w:val="22"/>
        </w:rPr>
        <w:t> </w:t>
      </w:r>
      <w:r w:rsidRPr="00581AE0">
        <w:rPr>
          <w:rFonts w:ascii="Arial" w:hAnsi="Arial"/>
          <w:sz w:val="22"/>
          <w:szCs w:val="22"/>
        </w:rPr>
        <w:t xml:space="preserve">: </w:t>
      </w:r>
      <w:r w:rsidR="00581AE0" w:rsidRPr="00581AE0">
        <w:rPr>
          <w:rFonts w:ascii="Arial" w:hAnsi="Arial"/>
          <w:sz w:val="22"/>
          <w:szCs w:val="22"/>
        </w:rPr>
        <w:t>Un duo-tang de couleur noire</w:t>
      </w:r>
    </w:p>
    <w:p w14:paraId="5FEB2083" w14:textId="6C609551" w:rsidR="007B2276" w:rsidRDefault="00581AE0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 w:rsidR="000226CC">
        <w:rPr>
          <w:rFonts w:ascii="Arial" w:hAnsi="Arial"/>
          <w:sz w:val="22"/>
          <w:szCs w:val="22"/>
        </w:rPr>
        <w:t>U</w:t>
      </w:r>
      <w:r w:rsidR="007B2276" w:rsidRPr="007B2276">
        <w:rPr>
          <w:rFonts w:ascii="Arial" w:hAnsi="Arial"/>
          <w:sz w:val="22"/>
          <w:szCs w:val="22"/>
        </w:rPr>
        <w:t>ne flûte à bec (facultatif pour cet objet)</w:t>
      </w:r>
      <w:r w:rsidR="003D457F">
        <w:rPr>
          <w:rFonts w:ascii="Arial" w:hAnsi="Arial"/>
          <w:sz w:val="22"/>
          <w:szCs w:val="22"/>
        </w:rPr>
        <w:t>.</w:t>
      </w:r>
    </w:p>
    <w:p w14:paraId="3A4F7FDC" w14:textId="4A8BCF34" w:rsidR="00581AE0" w:rsidRDefault="00581AE0" w:rsidP="00581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581AE0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> : Un duo-tang de couleur orange</w:t>
      </w:r>
    </w:p>
    <w:p w14:paraId="2B3F5414" w14:textId="0BF03F51" w:rsidR="00D61247" w:rsidRPr="00D61247" w:rsidRDefault="00D61247" w:rsidP="00D6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b/>
          <w:i/>
          <w:sz w:val="22"/>
          <w:szCs w:val="18"/>
        </w:rPr>
      </w:pPr>
      <w:r w:rsidRPr="00D61247">
        <w:rPr>
          <w:rFonts w:ascii="Arial" w:hAnsi="Arial"/>
          <w:b/>
          <w:i/>
          <w:sz w:val="22"/>
          <w:szCs w:val="18"/>
        </w:rPr>
        <w:t xml:space="preserve">Les * signifient une marque suggérée selon le rapport qualité prix. </w:t>
      </w:r>
      <w:r w:rsidR="003D457F">
        <w:rPr>
          <w:rFonts w:ascii="Arial" w:hAnsi="Arial"/>
          <w:b/>
          <w:i/>
          <w:sz w:val="22"/>
          <w:szCs w:val="18"/>
        </w:rPr>
        <w:t xml:space="preserve"> </w:t>
      </w:r>
      <w:r w:rsidRPr="00D61247">
        <w:rPr>
          <w:rFonts w:ascii="Arial" w:hAnsi="Arial"/>
          <w:b/>
          <w:i/>
          <w:sz w:val="22"/>
          <w:szCs w:val="18"/>
        </w:rPr>
        <w:t>Dans un souci d’économie, n’hésitez pas à réutiliser des effets scolaires usagés.</w:t>
      </w:r>
    </w:p>
    <w:p w14:paraId="22510C37" w14:textId="749AC95D" w:rsidR="007B2276" w:rsidRPr="00CB6DFA" w:rsidRDefault="007B2276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18"/>
          <w:szCs w:val="18"/>
        </w:rPr>
      </w:pPr>
    </w:p>
    <w:p w14:paraId="5A6CE6BC" w14:textId="12423CC1" w:rsidR="00D92013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7B2276">
        <w:rPr>
          <w:rFonts w:ascii="Arial" w:hAnsi="Arial"/>
          <w:b/>
          <w:i/>
          <w:sz w:val="22"/>
          <w:szCs w:val="22"/>
        </w:rPr>
        <w:t>S</w:t>
      </w:r>
      <w:r w:rsidR="003D457F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V</w:t>
      </w:r>
      <w:r w:rsidR="003D457F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P</w:t>
      </w:r>
      <w:r w:rsidR="003D457F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, b</w:t>
      </w:r>
      <w:r w:rsidR="00D92013" w:rsidRPr="007B2276">
        <w:rPr>
          <w:rFonts w:ascii="Arial" w:hAnsi="Arial"/>
          <w:b/>
          <w:i/>
          <w:sz w:val="22"/>
          <w:szCs w:val="22"/>
        </w:rPr>
        <w:t>ien identifier chaque objet.</w:t>
      </w:r>
    </w:p>
    <w:p w14:paraId="1EDC8DB2" w14:textId="77777777" w:rsidR="00C028F4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</w:p>
    <w:p w14:paraId="27B7D171" w14:textId="77777777" w:rsidR="00581AE0" w:rsidRDefault="00581AE0" w:rsidP="00EE5347">
      <w:pPr>
        <w:jc w:val="both"/>
        <w:rPr>
          <w:rFonts w:ascii="Arial" w:hAnsi="Arial"/>
          <w:sz w:val="20"/>
          <w:szCs w:val="20"/>
        </w:rPr>
      </w:pPr>
    </w:p>
    <w:p w14:paraId="34415FAB" w14:textId="6A0D9FC9" w:rsidR="00EC1FBA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4AFFEB20" w14:textId="2A96A82A" w:rsidR="00A168B0" w:rsidRDefault="00A168B0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A168B0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26CC"/>
    <w:rsid w:val="000230C8"/>
    <w:rsid w:val="0004446D"/>
    <w:rsid w:val="00045E1F"/>
    <w:rsid w:val="00050843"/>
    <w:rsid w:val="0008415D"/>
    <w:rsid w:val="000A7E6F"/>
    <w:rsid w:val="000B2463"/>
    <w:rsid w:val="000B51DB"/>
    <w:rsid w:val="000D693A"/>
    <w:rsid w:val="0012067C"/>
    <w:rsid w:val="00123E5E"/>
    <w:rsid w:val="00127B01"/>
    <w:rsid w:val="00131846"/>
    <w:rsid w:val="0016291E"/>
    <w:rsid w:val="00170D44"/>
    <w:rsid w:val="00173198"/>
    <w:rsid w:val="00197B8B"/>
    <w:rsid w:val="001E4FA4"/>
    <w:rsid w:val="00223BA4"/>
    <w:rsid w:val="002721A1"/>
    <w:rsid w:val="00291C46"/>
    <w:rsid w:val="00292560"/>
    <w:rsid w:val="002F764D"/>
    <w:rsid w:val="003045F4"/>
    <w:rsid w:val="00362D67"/>
    <w:rsid w:val="003814EE"/>
    <w:rsid w:val="0039317C"/>
    <w:rsid w:val="003A18B1"/>
    <w:rsid w:val="003C450C"/>
    <w:rsid w:val="003D457F"/>
    <w:rsid w:val="00407CA4"/>
    <w:rsid w:val="0041281D"/>
    <w:rsid w:val="0044687B"/>
    <w:rsid w:val="00460223"/>
    <w:rsid w:val="00473334"/>
    <w:rsid w:val="0049461F"/>
    <w:rsid w:val="004C5E47"/>
    <w:rsid w:val="004C6154"/>
    <w:rsid w:val="004E4EDC"/>
    <w:rsid w:val="004F1427"/>
    <w:rsid w:val="005203DF"/>
    <w:rsid w:val="00533CC1"/>
    <w:rsid w:val="00536C83"/>
    <w:rsid w:val="00581AE0"/>
    <w:rsid w:val="005A5C5F"/>
    <w:rsid w:val="005C0210"/>
    <w:rsid w:val="005E6AB4"/>
    <w:rsid w:val="0060639B"/>
    <w:rsid w:val="006152B5"/>
    <w:rsid w:val="00637AD3"/>
    <w:rsid w:val="00697E7F"/>
    <w:rsid w:val="006A123C"/>
    <w:rsid w:val="006B22D3"/>
    <w:rsid w:val="006F3291"/>
    <w:rsid w:val="006F75EA"/>
    <w:rsid w:val="007358A0"/>
    <w:rsid w:val="0074730A"/>
    <w:rsid w:val="00756022"/>
    <w:rsid w:val="0076203D"/>
    <w:rsid w:val="007B2276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86634"/>
    <w:rsid w:val="0089377E"/>
    <w:rsid w:val="00897D7D"/>
    <w:rsid w:val="008C0C29"/>
    <w:rsid w:val="008D147F"/>
    <w:rsid w:val="009260C1"/>
    <w:rsid w:val="009272F6"/>
    <w:rsid w:val="009336B2"/>
    <w:rsid w:val="00936B11"/>
    <w:rsid w:val="00940AB5"/>
    <w:rsid w:val="009547C8"/>
    <w:rsid w:val="009A0445"/>
    <w:rsid w:val="009E205D"/>
    <w:rsid w:val="009E298D"/>
    <w:rsid w:val="009F4985"/>
    <w:rsid w:val="00A168B0"/>
    <w:rsid w:val="00A63DA1"/>
    <w:rsid w:val="00A776E5"/>
    <w:rsid w:val="00A81A88"/>
    <w:rsid w:val="00A93AED"/>
    <w:rsid w:val="00A95965"/>
    <w:rsid w:val="00AA1057"/>
    <w:rsid w:val="00AA620A"/>
    <w:rsid w:val="00AD22FE"/>
    <w:rsid w:val="00AD2513"/>
    <w:rsid w:val="00AD49AA"/>
    <w:rsid w:val="00AE0449"/>
    <w:rsid w:val="00B171FF"/>
    <w:rsid w:val="00B45490"/>
    <w:rsid w:val="00B51034"/>
    <w:rsid w:val="00B707FB"/>
    <w:rsid w:val="00B9327C"/>
    <w:rsid w:val="00BD69F1"/>
    <w:rsid w:val="00BE57B0"/>
    <w:rsid w:val="00C028F4"/>
    <w:rsid w:val="00C04820"/>
    <w:rsid w:val="00C1182F"/>
    <w:rsid w:val="00C25E84"/>
    <w:rsid w:val="00C3578C"/>
    <w:rsid w:val="00C36E4E"/>
    <w:rsid w:val="00C5015C"/>
    <w:rsid w:val="00C97D45"/>
    <w:rsid w:val="00C97D8B"/>
    <w:rsid w:val="00CA1CC4"/>
    <w:rsid w:val="00CB6DFA"/>
    <w:rsid w:val="00D51812"/>
    <w:rsid w:val="00D576C0"/>
    <w:rsid w:val="00D61247"/>
    <w:rsid w:val="00D651BF"/>
    <w:rsid w:val="00D92013"/>
    <w:rsid w:val="00DB219C"/>
    <w:rsid w:val="00DC5EDC"/>
    <w:rsid w:val="00E50D28"/>
    <w:rsid w:val="00E55FDF"/>
    <w:rsid w:val="00E77911"/>
    <w:rsid w:val="00EC1FBA"/>
    <w:rsid w:val="00EC5EB4"/>
    <w:rsid w:val="00EE5347"/>
    <w:rsid w:val="00F054FF"/>
    <w:rsid w:val="00F0587A"/>
    <w:rsid w:val="00F221DE"/>
    <w:rsid w:val="00F47837"/>
    <w:rsid w:val="00F5014E"/>
    <w:rsid w:val="00F60B3D"/>
    <w:rsid w:val="00F672AE"/>
    <w:rsid w:val="00F7559E"/>
    <w:rsid w:val="00FA0626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96777-9A81-4652-8EA8-2BDFD9C7C5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46c097-a12b-42da-b6f2-aa177534a8bd"/>
    <ds:schemaRef ds:uri="http://purl.org/dc/elements/1.1/"/>
    <ds:schemaRef ds:uri="http://schemas.microsoft.com/office/2006/metadata/properties"/>
    <ds:schemaRef ds:uri="eec9aace-cb15-4112-9b33-66b61a91d42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5</cp:revision>
  <cp:lastPrinted>2016-05-27T17:53:00Z</cp:lastPrinted>
  <dcterms:created xsi:type="dcterms:W3CDTF">2024-05-03T14:23:00Z</dcterms:created>
  <dcterms:modified xsi:type="dcterms:W3CDTF">2024-05-07T13:23:00Z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